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32"/>
        </w:rPr>
      </w:pPr>
      <w:r>
        <w:rPr>
          <w:rFonts w:hint="eastAsia" w:ascii="宋体" w:hAnsi="宋体" w:eastAsia="宋体" w:cs="宋体"/>
          <w:kern w:val="0"/>
          <w:sz w:val="32"/>
        </w:rPr>
        <w:t>附件1</w:t>
      </w:r>
    </w:p>
    <w:p>
      <w:pPr>
        <w:widowControl/>
        <w:jc w:val="left"/>
        <w:rPr>
          <w:rFonts w:ascii="宋体" w:hAnsi="宋体" w:eastAsia="宋体" w:cs="宋体"/>
          <w:kern w:val="0"/>
          <w:sz w:val="32"/>
        </w:rPr>
      </w:pPr>
    </w:p>
    <w:p>
      <w:pPr>
        <w:widowControl/>
        <w:jc w:val="center"/>
        <w:rPr>
          <w:rFonts w:ascii="宋体" w:hAnsi="仿宋_GB2312" w:eastAsia="宋体" w:cs="仿宋_GB2312"/>
          <w:sz w:val="40"/>
          <w:szCs w:val="32"/>
        </w:rPr>
      </w:pPr>
      <w:r>
        <w:rPr>
          <w:rFonts w:hint="eastAsia" w:ascii="宋体" w:hAnsi="仿宋_GB2312" w:eastAsia="宋体" w:cs="仿宋_GB2312"/>
          <w:sz w:val="40"/>
          <w:szCs w:val="32"/>
        </w:rPr>
        <w:t>2019年非法集资风险排查整治活动联系人名单</w:t>
      </w:r>
    </w:p>
    <w:p>
      <w:pPr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仿宋_GB2312" w:hAnsi="宋体" w:eastAsia="仿宋_GB2312" w:cs="宋体"/>
          <w:kern w:val="0"/>
          <w:sz w:val="32"/>
        </w:rPr>
        <w:t xml:space="preserve">    填报单位：</w:t>
      </w:r>
    </w:p>
    <w:tbl>
      <w:tblPr>
        <w:tblStyle w:val="5"/>
        <w:tblW w:w="12955" w:type="dxa"/>
        <w:jc w:val="center"/>
        <w:tblInd w:w="1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456"/>
        <w:gridCol w:w="4111"/>
        <w:gridCol w:w="2410"/>
        <w:gridCol w:w="2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职务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3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7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56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9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ind w:firstLine="480" w:firstLineChars="15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填报人：               电话：                                         年  月  日</w:t>
      </w:r>
    </w:p>
    <w:p>
      <w:pPr>
        <w:widowControl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注：联系人需包含部门负责人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村主任）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、具体经办人。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A5737"/>
    <w:rsid w:val="48DA5737"/>
    <w:rsid w:val="7A92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2019-06-05T09:04:00Z</dcterms:created>
  <dc:creator>琴声悠扬</dc:creator>
  <cp:lastModifiedBy>琴声悠扬</cp:lastModifiedBy>
  <dcterms:modified xsi:type="dcterms:W3CDTF">2019-06-05T09:05:20Z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