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食品整治办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号、《食品中污染物限量》（GB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二氧化硫残留量,铅(以Pb计),甲醛次硫酸氢钠(以甲醛计),山梨酸及其钾盐(以山梨酸计),苯甲酸及其钠盐(以苯甲酸计)。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花生</w:t>
      </w:r>
      <w:r>
        <w:rPr>
          <w:rFonts w:hint="eastAsia" w:ascii="仿宋_GB2312" w:hAnsi="仿宋_GB2312" w:eastAsia="仿宋_GB2312" w:cs="仿宋_GB2312"/>
          <w:sz w:val="32"/>
          <w:szCs w:val="32"/>
        </w:rPr>
        <w:t>油》（GB/T153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)、《植物油》（GB2716-2018)、《食品中污染物限量》（GB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丁基羟基茴香醚(BHA)(以油脂中的含量计),过氧化值,溶剂残留量,酸价(KOH),铅(以Pb计),苯并(a)芘。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酱油卫生标准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2717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添加剂使用标准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、食品整治办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沙门氏菌*5,总砷(以As计),铅(以Pb计),大肠菌群,山梨酸及其钾盐(以山梨酸计),苯甲酸及其钠盐(以苯甲酸计),防腐剂混合使用时各自用量占其最大使用量的比例之和,金黄色葡萄球菌*5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二氧化硫残留量,苏丹红Ⅰ,苏丹红Ⅱ,苏丹红Ⅲ,苏丹红Ⅳ,铅(以Pb计),罗丹明B，苯甲酸及其钠盐(以苯甲酸计),甜蜜素(以环己基氨基磺酸计),糖精钠(以糖精计),总砷(以As计),铅(以Pb计),山梨酸及其钾盐(以山梨酸计)，谷氨酸钠(以干基计）,水分,总砷(以As计),铅(以Pb计)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2760-2014）、整顿办函〔2011〕1号。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,总砷(以As计),镉(以Cd计),氯霉素,山梨酸及其钾盐(以山梨酸计),脱氢乙酸及其钠盐(以脱氢乙酸计),亚硝酸盐(以亚硝酸钠计),铅(以Pb计),胭脂红,苯甲酸及其钠盐(以苯甲酸计)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原料乳与乳制品中三聚氰胺检测方法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/T22388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三聚氰胺,铅(以Pb计),金黄色葡萄球菌*5,沙门氏菌*5,霉菌,大肠菌群*5,酵母。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大肠菌群*5,酵母,金黄色葡萄球菌*5,沙门氏菌*5,甜蜜素(以环己基氨基磺酸计),糖精钠(以糖精计),霉菌,菌落总数*5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，乙酰磺胺酸钾(安赛蜜)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苯甲酸及其钠盐(以苯甲酸计),菌落总数*5,大肠菌群*5,金黄色葡萄球菌*5,沙门氏菌*5,山梨酸及其钾盐(以山梨酸计)。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八、饼干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糖精钠(以糖精计),铅(以Pb计),甜蜜素(以环己基氨基磺酸计)。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致病菌</w:t>
      </w:r>
      <w:r>
        <w:rPr>
          <w:rFonts w:hint="eastAsia" w:ascii="仿宋_GB2312" w:hAnsi="仿宋_GB2312" w:eastAsia="仿宋_GB2312" w:cs="仿宋_GB2312"/>
          <w:sz w:val="32"/>
          <w:szCs w:val="32"/>
        </w:rPr>
        <w:t>限量》（GB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9921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沙门氏菌*5,总砷(以As计),铅(以Pb计),山梨酸及其钾盐(以山梨酸计),苯甲酸及其钠盐(以苯甲酸计),糖精钠(以糖精计)。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十、酒类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啤酒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4927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铅(以Pb计),双乙酰,甲醛,二氧化硫残留量。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十一、蔬菜制品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苯甲酸及其钠盐(以苯甲酸计),防腐剂混合使用时各自用量占其最大使用量的比例之和,亚硝酸盐(以NaNO₂计),二氧化硫残留量,铅(以Pb计),山梨酸及其钾盐(以山梨酸计)。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二氧化硫残留量,铅(以Pb计),甜蜜素(以环己基氨基磺酸计),糖精钠(以糖精计)。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十三、蛋制品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2760-2014）、《食品中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致病菌</w:t>
      </w:r>
      <w:r>
        <w:rPr>
          <w:rFonts w:hint="eastAsia" w:ascii="仿宋_GB2312" w:hAnsi="仿宋_GB2312" w:eastAsia="仿宋_GB2312" w:cs="仿宋_GB2312"/>
          <w:sz w:val="32"/>
          <w:szCs w:val="32"/>
        </w:rPr>
        <w:t>限量》（GB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9921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苯甲酸及其钠盐(以苯甲酸计),菌落总数*5,大肠菌群*5,铅(以Pb计),沙门氏菌*5,山梨酸及其钾盐(以山梨酸计)。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十四、食糖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2760-2014）、《食糖》（GB 13104-2014）。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螨,总砷(以As计),铅(以Pb计),二氧化硫残留量。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十五、糕点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、食品整治办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[2009]5号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防腐剂混合使用时各自用量占其最大使用量的比例之和,水分,富马酸二甲酯,铅(以Pb计),山梨酸及其钾盐(以山梨酸计),甜蜜素(以环己基氨基磺酸计),脱氢乙酸及其钠盐(以脱氢乙酸计),铝的残留量(干样品，以Al计),丙酸及其钠盐、钙盐(以丙酸计),乙酰磺胺酸钾(安赛蜜),苯甲酸及其钠盐(以苯甲酸计),糖精钠(以糖精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十六、豆制品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脱氢乙酸及其钠盐(以脱氢乙酸计),水分,铅(以Pb计),二氧化硫残留量,铝的残留量(干样品，以Al计),山梨酸及其钾盐(以山梨酸计),苯甲酸及其钠盐(以苯甲酸计),糖精钠(以糖精计)。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十七、餐饮食品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sz w:val="32"/>
          <w:szCs w:val="32"/>
        </w:rPr>
      </w:pPr>
      <w:r>
        <w:rPr>
          <w:rStyle w:val="6"/>
          <w:rFonts w:hint="eastAsia" w:hAnsi="仿宋_GB2312" w:eastAsia="仿宋_GB2312"/>
          <w:sz w:val="32"/>
          <w:szCs w:val="32"/>
          <w:lang w:eastAsia="zh-CN"/>
        </w:rPr>
        <w:t>《食品添加剂使用标准》（GB 2760-2014）、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《植物油》（GB2716-2018)</w:t>
      </w:r>
      <w:r>
        <w:rPr>
          <w:rStyle w:val="6"/>
          <w:rFonts w:hint="eastAsia" w:hAnsi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脱氢乙酸及其钠盐(以脱氢乙酸计),山梨酸及其钾盐(以山梨酸计),苯甲酸及其钠盐(以苯甲酸计)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、极性组分,酸价(KOH)、铅(以Pb计),苏丹红Ⅳ,苏丹红Ⅲ,苏丹红Ⅱ,苏丹红Ⅰ,罗丹明B,二氧化硫残留量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十八、食用农产品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《食品中农药最大残留限量》（GB 2763-2016）</w:t>
      </w:r>
      <w:r>
        <w:rPr>
          <w:rStyle w:val="6"/>
          <w:rFonts w:hint="eastAsia" w:hAnsi="仿宋_GB2312" w:eastAsia="仿宋_GB2312"/>
          <w:sz w:val="32"/>
          <w:szCs w:val="32"/>
          <w:lang w:eastAsia="zh-CN"/>
        </w:rPr>
        <w:t>、《食品中污染物限量》（GB2762-2017）、《食品添加剂使用标准》（GB 2760-2014）、整顿办函</w:t>
      </w:r>
      <w:r>
        <w:rPr>
          <w:rStyle w:val="6"/>
          <w:rFonts w:hint="eastAsia" w:hAnsi="仿宋_GB2312" w:eastAsia="仿宋_GB2312"/>
          <w:sz w:val="32"/>
          <w:szCs w:val="32"/>
          <w:lang w:val="en-US" w:eastAsia="zh-CN"/>
        </w:rPr>
        <w:t>[2010]50号、</w:t>
      </w:r>
      <w:r>
        <w:rPr>
          <w:rStyle w:val="6"/>
          <w:rFonts w:hint="eastAsia" w:hAnsi="仿宋_GB2312" w:eastAsia="仿宋_GB2312"/>
          <w:sz w:val="32"/>
          <w:szCs w:val="32"/>
          <w:lang w:eastAsia="zh-CN"/>
        </w:rPr>
        <w:t>农业部公告第</w:t>
      </w:r>
      <w:r>
        <w:rPr>
          <w:rStyle w:val="6"/>
          <w:rFonts w:hint="eastAsia" w:hAnsi="仿宋_GB2312" w:eastAsia="仿宋_GB2312"/>
          <w:sz w:val="32"/>
          <w:szCs w:val="32"/>
          <w:lang w:val="en-US" w:eastAsia="zh-CN"/>
        </w:rPr>
        <w:t>2292</w:t>
      </w:r>
      <w:r>
        <w:rPr>
          <w:rStyle w:val="6"/>
          <w:rFonts w:hint="eastAsia" w:hAnsi="仿宋_GB2312" w:eastAsia="仿宋_GB2312"/>
          <w:sz w:val="32"/>
          <w:szCs w:val="32"/>
          <w:lang w:eastAsia="zh-CN"/>
        </w:rPr>
        <w:t>号、农业部公告第560号、农业部公告第235号</w:t>
      </w:r>
      <w:r>
        <w:rPr>
          <w:rStyle w:val="6"/>
          <w:rFonts w:hint="eastAsia" w:hAnsi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sz w:val="32"/>
          <w:szCs w:val="32"/>
        </w:rPr>
      </w:pPr>
      <w:r>
        <w:rPr>
          <w:rStyle w:val="6"/>
          <w:rFonts w:hint="eastAsia" w:hAnsi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水胺硫磷,灭蝇胺,克百威,甲拌磷,氧乐果,甲基异柳磷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甲拌磷,毒死蜱,腐霉利,克百威,氟虫腈、氧乐果,苯醚甲环唑,三唑磷,丙溴磷,联苯菊酯,克百威、氯霉素,氟苯尼考,恩诺沙星与环丙沙星之和,磺胺类总量,氧氟沙星,培氟沙星,磺胺间二甲氧嘧啶(磺胺地索辛),磺胺喹恶啉(磺胺喹沙啉/磺胺喹噁啉),磺胺嘧啶,磺胺甲基嘧啶(磺胺甲嘧啶),磺胺甲恶唑(磺胺甲基异噁唑/磺胺甲鯻唑),磺胺二甲嘧啶,磺胺-6-甲氧嘧啶(磺胺间甲氧嘧啶),甲氧苄啶,孔雀石绿及其代谢物隐色孔雀石绿残留量之和(以孔雀石绿表示),恩诺沙星与环丙沙星之和,呋喃西林代谢物(氨基脲),呋喃唑酮代谢物(3-氨基-2-恶唑酮),氧氟沙星、五氯酚酸钠(以五氯酚计),呋喃妥因代谢物(1-氨基-乙内酰脲),氧氟沙星,莱克多巴胺,沙丁胺醇,克伦特罗，五氯酚酸钠(以五氯酚计),呋喃妥因代谢物(1-氨基-乙内酰脲),氯氟氰菊酯和高效氯氟氰菊酯,敌敌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7C210"/>
    <w:multiLevelType w:val="singleLevel"/>
    <w:tmpl w:val="A3C7C21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D455D"/>
    <w:rsid w:val="00F05850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C7A8D"/>
    <w:rsid w:val="01497CAF"/>
    <w:rsid w:val="0173690C"/>
    <w:rsid w:val="01A52473"/>
    <w:rsid w:val="024A0A3F"/>
    <w:rsid w:val="026D4C94"/>
    <w:rsid w:val="03160B68"/>
    <w:rsid w:val="03C07E86"/>
    <w:rsid w:val="043C13B3"/>
    <w:rsid w:val="04B75229"/>
    <w:rsid w:val="050D50CE"/>
    <w:rsid w:val="050F0ED9"/>
    <w:rsid w:val="05227575"/>
    <w:rsid w:val="05341D44"/>
    <w:rsid w:val="05563C75"/>
    <w:rsid w:val="05DA439B"/>
    <w:rsid w:val="06CF47CF"/>
    <w:rsid w:val="06D4725F"/>
    <w:rsid w:val="06EB10A7"/>
    <w:rsid w:val="06F427F9"/>
    <w:rsid w:val="073B1268"/>
    <w:rsid w:val="07EF43FC"/>
    <w:rsid w:val="08050639"/>
    <w:rsid w:val="08730B3F"/>
    <w:rsid w:val="0AD97EC5"/>
    <w:rsid w:val="0C964586"/>
    <w:rsid w:val="0D8345B6"/>
    <w:rsid w:val="0EEB3ED5"/>
    <w:rsid w:val="104329E0"/>
    <w:rsid w:val="10464AC4"/>
    <w:rsid w:val="108C0405"/>
    <w:rsid w:val="10933EF3"/>
    <w:rsid w:val="10AC59D2"/>
    <w:rsid w:val="11335300"/>
    <w:rsid w:val="12560A24"/>
    <w:rsid w:val="13942675"/>
    <w:rsid w:val="141456D9"/>
    <w:rsid w:val="17425F28"/>
    <w:rsid w:val="18E943DD"/>
    <w:rsid w:val="19011DE3"/>
    <w:rsid w:val="19CD07E0"/>
    <w:rsid w:val="19E62F7E"/>
    <w:rsid w:val="1A0D4E19"/>
    <w:rsid w:val="1A3B5B5B"/>
    <w:rsid w:val="1A5D13CC"/>
    <w:rsid w:val="1AA34BBB"/>
    <w:rsid w:val="1C9D0892"/>
    <w:rsid w:val="1DAD4ECD"/>
    <w:rsid w:val="1DEC6AC4"/>
    <w:rsid w:val="1E2C41B6"/>
    <w:rsid w:val="1E750554"/>
    <w:rsid w:val="1F713001"/>
    <w:rsid w:val="1F92049E"/>
    <w:rsid w:val="200027C3"/>
    <w:rsid w:val="20204E12"/>
    <w:rsid w:val="21754CA0"/>
    <w:rsid w:val="22787211"/>
    <w:rsid w:val="23140265"/>
    <w:rsid w:val="23626952"/>
    <w:rsid w:val="23F83985"/>
    <w:rsid w:val="24D16872"/>
    <w:rsid w:val="26103DA9"/>
    <w:rsid w:val="26DF386D"/>
    <w:rsid w:val="273552FC"/>
    <w:rsid w:val="27592868"/>
    <w:rsid w:val="27796E34"/>
    <w:rsid w:val="278817AD"/>
    <w:rsid w:val="292D00A8"/>
    <w:rsid w:val="29AE4111"/>
    <w:rsid w:val="2B294FA0"/>
    <w:rsid w:val="2B534155"/>
    <w:rsid w:val="2B685CE5"/>
    <w:rsid w:val="2B967AF6"/>
    <w:rsid w:val="2C280C76"/>
    <w:rsid w:val="2C7D72CF"/>
    <w:rsid w:val="2DB40E04"/>
    <w:rsid w:val="2E5B1726"/>
    <w:rsid w:val="2EED72E2"/>
    <w:rsid w:val="300111C1"/>
    <w:rsid w:val="301E510F"/>
    <w:rsid w:val="30277E6B"/>
    <w:rsid w:val="313D38EF"/>
    <w:rsid w:val="314923AE"/>
    <w:rsid w:val="314D619E"/>
    <w:rsid w:val="31863460"/>
    <w:rsid w:val="3196689E"/>
    <w:rsid w:val="334E6362"/>
    <w:rsid w:val="35671B24"/>
    <w:rsid w:val="35E91D45"/>
    <w:rsid w:val="369939B5"/>
    <w:rsid w:val="379E4122"/>
    <w:rsid w:val="37A002FF"/>
    <w:rsid w:val="37BA34AD"/>
    <w:rsid w:val="37F61731"/>
    <w:rsid w:val="3AD52F3F"/>
    <w:rsid w:val="3BEC5D2C"/>
    <w:rsid w:val="3C163B54"/>
    <w:rsid w:val="3D9535B8"/>
    <w:rsid w:val="3DF60A8C"/>
    <w:rsid w:val="3E297D69"/>
    <w:rsid w:val="3EDF6ECC"/>
    <w:rsid w:val="3EE46042"/>
    <w:rsid w:val="3F451911"/>
    <w:rsid w:val="3F9336C2"/>
    <w:rsid w:val="3FAB1FA1"/>
    <w:rsid w:val="404539D4"/>
    <w:rsid w:val="40AD3661"/>
    <w:rsid w:val="41306045"/>
    <w:rsid w:val="413A0D75"/>
    <w:rsid w:val="42097EB5"/>
    <w:rsid w:val="42666D4A"/>
    <w:rsid w:val="434010AC"/>
    <w:rsid w:val="43B5033F"/>
    <w:rsid w:val="43C256CE"/>
    <w:rsid w:val="445334A5"/>
    <w:rsid w:val="45084512"/>
    <w:rsid w:val="46403710"/>
    <w:rsid w:val="4668505E"/>
    <w:rsid w:val="46A41669"/>
    <w:rsid w:val="4700075A"/>
    <w:rsid w:val="477C3CF6"/>
    <w:rsid w:val="47A0607F"/>
    <w:rsid w:val="48807B5E"/>
    <w:rsid w:val="49000AE1"/>
    <w:rsid w:val="4A2704D2"/>
    <w:rsid w:val="4A6428F9"/>
    <w:rsid w:val="4A831F0B"/>
    <w:rsid w:val="4A8D732E"/>
    <w:rsid w:val="4B810B03"/>
    <w:rsid w:val="4C7235A1"/>
    <w:rsid w:val="4CA239F0"/>
    <w:rsid w:val="4CCE7F4E"/>
    <w:rsid w:val="4E6736A6"/>
    <w:rsid w:val="4E70589B"/>
    <w:rsid w:val="4ED220C8"/>
    <w:rsid w:val="4FB83213"/>
    <w:rsid w:val="4FE31078"/>
    <w:rsid w:val="50131A9F"/>
    <w:rsid w:val="506D231E"/>
    <w:rsid w:val="50812E13"/>
    <w:rsid w:val="50C760FB"/>
    <w:rsid w:val="510F0572"/>
    <w:rsid w:val="513F1D8F"/>
    <w:rsid w:val="51474DED"/>
    <w:rsid w:val="527A6BC9"/>
    <w:rsid w:val="529F0237"/>
    <w:rsid w:val="53C7203F"/>
    <w:rsid w:val="56175514"/>
    <w:rsid w:val="5622597C"/>
    <w:rsid w:val="564903AB"/>
    <w:rsid w:val="564B478B"/>
    <w:rsid w:val="565153ED"/>
    <w:rsid w:val="56C34BE4"/>
    <w:rsid w:val="56CC04FA"/>
    <w:rsid w:val="576A63E2"/>
    <w:rsid w:val="57CD4339"/>
    <w:rsid w:val="57F55124"/>
    <w:rsid w:val="585F1C2A"/>
    <w:rsid w:val="58AB4ADE"/>
    <w:rsid w:val="597F77D2"/>
    <w:rsid w:val="59CE1BDF"/>
    <w:rsid w:val="5B775263"/>
    <w:rsid w:val="5B8C7769"/>
    <w:rsid w:val="5C96117F"/>
    <w:rsid w:val="5D6D5345"/>
    <w:rsid w:val="5D85654A"/>
    <w:rsid w:val="5D8A1D66"/>
    <w:rsid w:val="5F325C09"/>
    <w:rsid w:val="5FF30295"/>
    <w:rsid w:val="60416621"/>
    <w:rsid w:val="607B66FC"/>
    <w:rsid w:val="60D21377"/>
    <w:rsid w:val="614A72BA"/>
    <w:rsid w:val="61881B33"/>
    <w:rsid w:val="62BD6596"/>
    <w:rsid w:val="635D2019"/>
    <w:rsid w:val="65075814"/>
    <w:rsid w:val="65CA56F8"/>
    <w:rsid w:val="66043088"/>
    <w:rsid w:val="66C00BF0"/>
    <w:rsid w:val="671F7F38"/>
    <w:rsid w:val="67FC701D"/>
    <w:rsid w:val="68582583"/>
    <w:rsid w:val="69195603"/>
    <w:rsid w:val="695021AD"/>
    <w:rsid w:val="698C462E"/>
    <w:rsid w:val="6A3A276A"/>
    <w:rsid w:val="6AEA5E10"/>
    <w:rsid w:val="6B134877"/>
    <w:rsid w:val="6B1E3120"/>
    <w:rsid w:val="6BAD5D29"/>
    <w:rsid w:val="6CA72AF6"/>
    <w:rsid w:val="6D276489"/>
    <w:rsid w:val="6D540E92"/>
    <w:rsid w:val="6E41467D"/>
    <w:rsid w:val="6F6B4675"/>
    <w:rsid w:val="6FC94932"/>
    <w:rsid w:val="6FDB6A1A"/>
    <w:rsid w:val="705368AA"/>
    <w:rsid w:val="714E0950"/>
    <w:rsid w:val="71F96CF5"/>
    <w:rsid w:val="722559BA"/>
    <w:rsid w:val="7241782F"/>
    <w:rsid w:val="7498600D"/>
    <w:rsid w:val="74BB393B"/>
    <w:rsid w:val="78607EB7"/>
    <w:rsid w:val="78A06D2D"/>
    <w:rsid w:val="78FE589C"/>
    <w:rsid w:val="791500EC"/>
    <w:rsid w:val="796C15E2"/>
    <w:rsid w:val="79B309C1"/>
    <w:rsid w:val="7A9523D4"/>
    <w:rsid w:val="7A987F23"/>
    <w:rsid w:val="7AA22482"/>
    <w:rsid w:val="7B0302D6"/>
    <w:rsid w:val="7C2413A8"/>
    <w:rsid w:val="7C310D1A"/>
    <w:rsid w:val="7C3A2DEB"/>
    <w:rsid w:val="7CA21624"/>
    <w:rsid w:val="7DDC26B6"/>
    <w:rsid w:val="7DDD7710"/>
    <w:rsid w:val="7E2E2458"/>
    <w:rsid w:val="7E99220A"/>
    <w:rsid w:val="7F3C7AA7"/>
    <w:rsid w:val="7F9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164</Words>
  <Characters>935</Characters>
  <Lines>7</Lines>
  <Paragraphs>2</Paragraphs>
  <TotalTime>2</TotalTime>
  <ScaleCrop>false</ScaleCrop>
  <LinksUpToDate>false</LinksUpToDate>
  <CharactersWithSpaces>1097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Administrator</cp:lastModifiedBy>
  <cp:lastPrinted>2019-07-25T08:01:00Z</cp:lastPrinted>
  <dcterms:modified xsi:type="dcterms:W3CDTF">2019-10-24T07:14:22Z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