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赣州蓉江新区2024年初中学业水平考试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考生优惠及加分资格名单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农村二女不再生育和农村独生子女家庭子女（30人，加10分）</w:t>
      </w:r>
    </w:p>
    <w:tbl>
      <w:tblPr>
        <w:tblStyle w:val="3"/>
        <w:tblpPr w:leftFromText="181" w:rightFromText="181" w:vertAnchor="text" w:horzAnchor="page" w:tblpX="1214" w:tblpY="58"/>
        <w:tblOverlap w:val="never"/>
        <w:tblW w:w="9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205"/>
        <w:gridCol w:w="1950"/>
        <w:gridCol w:w="1005"/>
        <w:gridCol w:w="763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24070430410023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李幼琪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章贡区潭东镇筱坝村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24070430410052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李镇宇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24070430410082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郭俊仪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章贡区潭东镇武陵村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24070430410151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越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章贡区潭东镇武陵村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24070430410122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朱文清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信丰县大阿镇西江村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24070430410163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林驿雅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崇义县上堡乡良和村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24070430410170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王诗茵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24070430410158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赖允哲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章贡区潭东镇坝上村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24070430410174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夏睿薪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信丰县铁石口镇江背村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24070430410159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李金洋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24070430410289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林驿晰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崇义县上堡乡良和村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24070430410310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凌子卉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24070430410303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 童            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章贡区潭东镇武陵村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24070430410309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馨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章贡区潭东镇解胜村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24070430410409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朱沛勇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赣县区南塘镇小溪村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24070430410402 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廖俊鑫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章贡区潭东镇坪路村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24070430410427 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曾崇凤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章贡区潭东镇坪路村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24070430410482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张济霖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于都县桥头乡水背村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24070430410452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邹有红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章贡区潭东镇当塘村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24070430410446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唐晓慧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赣州市第十四中学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24070430110031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青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章贡区潭口镇石禾村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赣州市第十四中学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24070430110011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曾宇翔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章贡区潭口镇代卫村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赣州市第十四中学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24070430110080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蔚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章贡区潭口镇江坝村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赣州市第十四中学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24070430110261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范春凤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章贡区潭口镇代卫村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赣州市第十四中学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24070430110125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刘笑微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章贡区潭口镇三观村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赣州市潭东中学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24070430310668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傅联茏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章贡区潭东镇短井村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赣州市潭东中学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24070430310481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谢宝平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章贡区潭东镇龙井村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赣州市潭东中学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24070430310724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娟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章贡区潭东镇宋塘村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赣州市潭东中学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24070430310732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刘春平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章贡区潭东镇高坑村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区中招办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24070430010001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程懋龙</w:t>
            </w:r>
          </w:p>
        </w:tc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港澳同胞子女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（1人，加10分）</w:t>
      </w:r>
    </w:p>
    <w:tbl>
      <w:tblPr>
        <w:tblStyle w:val="3"/>
        <w:tblpPr w:leftFromText="180" w:rightFromText="180" w:vertAnchor="text" w:horzAnchor="page" w:tblpX="1230" w:tblpY="258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05"/>
        <w:gridCol w:w="1935"/>
        <w:gridCol w:w="990"/>
        <w:gridCol w:w="750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24070430410203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袁梓馨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章贡区潭东镇新路村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市高层次人才子女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（2人，降10分录取）</w:t>
      </w:r>
    </w:p>
    <w:tbl>
      <w:tblPr>
        <w:tblStyle w:val="3"/>
        <w:tblW w:w="9555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20"/>
        <w:gridCol w:w="1935"/>
        <w:gridCol w:w="990"/>
        <w:gridCol w:w="73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报名序号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户籍地址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赣州市第十五中学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24070430410190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严文轩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章贡区赣南教育学院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赣州市第十五中学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24070430410282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赵  起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章贡区金色春城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5B65B0-7EDF-4159-80A9-A0B72534B3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45AE8E-A97D-4559-92DF-900C069A47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A201E0-3716-471B-B688-333A528C742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242FCF8-F866-437D-B886-D646530D30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8D39"/>
    <w:multiLevelType w:val="singleLevel"/>
    <w:tmpl w:val="D8DD8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MDVhZTYwZDlmMGY3NjdmYTdjZDBhZTk0OWI3YzQifQ=="/>
  </w:docVars>
  <w:rsids>
    <w:rsidRoot w:val="5BBC696F"/>
    <w:rsid w:val="06B309FA"/>
    <w:rsid w:val="09511BB5"/>
    <w:rsid w:val="0E9F6F26"/>
    <w:rsid w:val="10AE7046"/>
    <w:rsid w:val="13565F88"/>
    <w:rsid w:val="17446A3D"/>
    <w:rsid w:val="1CF5481A"/>
    <w:rsid w:val="1F6606FD"/>
    <w:rsid w:val="238D07BB"/>
    <w:rsid w:val="2445434E"/>
    <w:rsid w:val="270067AA"/>
    <w:rsid w:val="2A0E67EA"/>
    <w:rsid w:val="2BA72A52"/>
    <w:rsid w:val="37BB4623"/>
    <w:rsid w:val="3D0D6D44"/>
    <w:rsid w:val="3D1C05A5"/>
    <w:rsid w:val="3E326D3B"/>
    <w:rsid w:val="43911BC6"/>
    <w:rsid w:val="5201085F"/>
    <w:rsid w:val="54135CA3"/>
    <w:rsid w:val="5A8E4DCB"/>
    <w:rsid w:val="5BBC696F"/>
    <w:rsid w:val="5CEF2126"/>
    <w:rsid w:val="5D183B9A"/>
    <w:rsid w:val="60472D74"/>
    <w:rsid w:val="61437CEB"/>
    <w:rsid w:val="68574F2E"/>
    <w:rsid w:val="6A815D0D"/>
    <w:rsid w:val="6BDB7F81"/>
    <w:rsid w:val="6D4C1C54"/>
    <w:rsid w:val="76805EE9"/>
    <w:rsid w:val="7B2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1097</Words>
  <Characters>1586</Characters>
  <Lines>0</Lines>
  <Paragraphs>0</Paragraphs>
  <TotalTime>14</TotalTime>
  <ScaleCrop>false</ScaleCrop>
  <LinksUpToDate>false</LinksUpToDate>
  <CharactersWithSpaces>1640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2024-05-17T08:23:00Z</dcterms:created>
  <dc:creator>肖海发</dc:creator>
  <cp:lastModifiedBy>墨染倾华</cp:lastModifiedBy>
  <cp:lastPrinted>2024-05-21T08:31:00Z</cp:lastPrinted>
  <dcterms:modified xsi:type="dcterms:W3CDTF">2024-05-23T00:35:50Z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F36147FC6EBE4144B8121339A0F93113_11</vt:lpwstr>
  </property>
</Properties>
</file>