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pict>
          <v:shape id="_x0000_s1027" o:spid="_x0000_s1027" o:spt="136" type="#_x0000_t136" style="position:absolute;left:0pt;margin-left:-20.15pt;margin-top:11.85pt;height:45.3pt;width:461.45pt;z-index:251659264;mso-width-relative:page;mso-height-relative:page;" fillcolor="#FF0000" filled="t" stroked="t" coordsize="21600,21600" adj="10800">
            <v:path/>
            <v:fill on="t" color2="#FFFFFF" focussize="0,0"/>
            <v:stroke weight="2pt" color="#FF0000"/>
            <v:imagedata o:title=""/>
            <o:lock v:ext="edit" aspectratio="f"/>
            <v:textpath on="t" fitshape="t" fitpath="t" trim="t" xscale="f" string="赣州市市场监督管理局蓉江新区分局" style="font-family:方正小标宋简体;font-size:36pt;v-rotate-letters:f;v-same-letter-heights:f;v-text-align:letter-justify;"/>
          </v:shape>
        </w:pic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191135</wp:posOffset>
                </wp:positionV>
                <wp:extent cx="5760085" cy="0"/>
                <wp:effectExtent l="0" t="28575" r="12065" b="28575"/>
                <wp:wrapNone/>
                <wp:docPr id="1" name="直接连接符 1"/>
                <wp:cNvGraphicFramePr/>
                <a:graphic xmlns:a="http://schemas.openxmlformats.org/drawingml/2006/main">
                  <a:graphicData uri="http://schemas.microsoft.com/office/word/2010/wordprocessingShape">
                    <wps:wsp>
                      <wps:cNvCnPr/>
                      <wps:spPr>
                        <a:xfrm>
                          <a:off x="0" y="0"/>
                          <a:ext cx="5760085"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5pt;margin-top:15.05pt;height:0pt;width:453.55pt;z-index:251660288;mso-width-relative:page;mso-height-relative:page;" filled="f" stroked="t" coordsize="21600,21600" o:gfxdata="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m7Eo1QAAAAkBAAAPAAAAAAAAAAEAIAAAACIAAABkcnMvZG93bnJldi54bWxQ&#10;SwECFAAUAAAACACHTuJAL+aYK/oBAADrAwAADgAAAAAAAAABACAAAAAkAQAAZHJzL2Uyb0RvYy54&#10;bWxQSwUGAAAAAAYABgBZAQAAkAU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赣州蓉江新区食品生产单位2024年度监督检查工作计划的公示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b w:val="0"/>
          <w:color w:val="000000"/>
          <w:sz w:val="32"/>
          <w:szCs w:val="32"/>
        </w:rPr>
        <w:t>《中华人民共和国食品安全法》《中华人民共和国食品安全法实施条例》</w:t>
      </w:r>
      <w:r>
        <w:rPr>
          <w:rFonts w:hint="eastAsia" w:ascii="仿宋_GB2312" w:hAnsi="仿宋_GB2312" w:eastAsia="仿宋_GB2312" w:cs="仿宋_GB2312"/>
          <w:sz w:val="32"/>
          <w:szCs w:val="32"/>
          <w:lang w:val="en-US" w:eastAsia="zh-CN"/>
        </w:rPr>
        <w:t>《食品生产经营日常监督检查管理办法》《食品生产经营风险分级管理办法》</w:t>
      </w:r>
      <w:r>
        <w:rPr>
          <w:rFonts w:hint="eastAsia" w:ascii="仿宋_GB2312" w:hAnsi="仿宋_GB2312" w:eastAsia="仿宋_GB2312" w:cs="仿宋_GB2312"/>
          <w:b w:val="0"/>
          <w:color w:val="000000"/>
          <w:sz w:val="32"/>
          <w:szCs w:val="32"/>
        </w:rPr>
        <w:t>等法律、法规</w:t>
      </w:r>
      <w:r>
        <w:rPr>
          <w:rFonts w:hint="eastAsia" w:ascii="仿宋_GB2312" w:hAnsi="仿宋_GB2312" w:eastAsia="仿宋_GB2312" w:cs="仿宋_GB2312"/>
          <w:sz w:val="32"/>
          <w:szCs w:val="32"/>
          <w:lang w:val="en-US" w:eastAsia="zh-CN"/>
        </w:rPr>
        <w:t>的规定，结合实际，制定了《赣州蓉江新区食品生产单位2024年度监督检查工作计划表》，</w:t>
      </w:r>
      <w:r>
        <w:rPr>
          <w:rFonts w:hint="eastAsia" w:ascii="仿宋_GB2312" w:hAnsi="仿宋_GB2312" w:eastAsia="仿宋_GB2312" w:cs="仿宋_GB2312"/>
          <w:sz w:val="32"/>
          <w:szCs w:val="32"/>
        </w:rPr>
        <w:t>现进行公示。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i w:val="0"/>
          <w:color w:val="auto"/>
          <w:kern w:val="0"/>
          <w:sz w:val="32"/>
          <w:szCs w:val="32"/>
          <w:u w:val="none"/>
          <w:lang w:val="en-US" w:eastAsia="zh-CN" w:bidi="ar"/>
        </w:rPr>
      </w:pPr>
      <w:r>
        <w:rPr>
          <w:rFonts w:hint="eastAsia" w:ascii="仿宋_GB2312" w:hAnsi="仿宋_GB2312" w:eastAsia="仿宋_GB2312" w:cs="仿宋_GB2312"/>
          <w:b w:val="0"/>
          <w:bCs/>
          <w:i w:val="0"/>
          <w:color w:val="auto"/>
          <w:kern w:val="0"/>
          <w:sz w:val="32"/>
          <w:szCs w:val="32"/>
          <w:u w:val="none"/>
          <w:lang w:val="en-US" w:eastAsia="zh-CN" w:bidi="ar"/>
        </w:rPr>
        <w:t>1.赣州蓉江新区食品生产企业2024年监督检查计划表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i w:val="0"/>
          <w:color w:val="auto"/>
          <w:kern w:val="0"/>
          <w:sz w:val="32"/>
          <w:szCs w:val="32"/>
          <w:u w:val="none"/>
          <w:lang w:val="en-US" w:eastAsia="zh-CN" w:bidi="ar"/>
        </w:rPr>
      </w:pPr>
      <w:r>
        <w:rPr>
          <w:rFonts w:hint="eastAsia" w:ascii="仿宋_GB2312" w:hAnsi="仿宋_GB2312" w:eastAsia="仿宋_GB2312" w:cs="仿宋_GB2312"/>
          <w:b w:val="0"/>
          <w:bCs/>
          <w:i w:val="0"/>
          <w:color w:val="auto"/>
          <w:kern w:val="0"/>
          <w:sz w:val="32"/>
          <w:szCs w:val="32"/>
          <w:u w:val="none"/>
          <w:lang w:val="en-US" w:eastAsia="zh-CN" w:bidi="ar"/>
        </w:rPr>
        <w:t>2.赣州蓉江新区食品小作坊2024年监督检查计划表</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赣州市市场监督管理局蓉江新区分局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 xml:space="preserve">                            2024年4月1日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i w:val="0"/>
          <w:color w:val="auto"/>
          <w:kern w:val="0"/>
          <w:sz w:val="44"/>
          <w:szCs w:val="44"/>
          <w:u w:val="none"/>
          <w:lang w:val="en-US" w:eastAsia="zh-CN" w:bidi="ar"/>
        </w:rPr>
      </w:pPr>
      <w:r>
        <w:rPr>
          <w:rFonts w:hint="eastAsia" w:ascii="方正小标宋简体" w:hAnsi="方正小标宋简体" w:eastAsia="方正小标宋简体" w:cs="方正小标宋简体"/>
          <w:b w:val="0"/>
          <w:bCs/>
          <w:i w:val="0"/>
          <w:color w:val="auto"/>
          <w:kern w:val="0"/>
          <w:sz w:val="44"/>
          <w:szCs w:val="44"/>
          <w:u w:val="none"/>
          <w:lang w:val="en-US" w:eastAsia="zh-CN" w:bidi="ar"/>
        </w:rPr>
        <w:t>赣州蓉江新区食品生产企业2024年</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 w:val="0"/>
          <w:bCs/>
          <w:i w:val="0"/>
          <w:color w:val="auto"/>
          <w:kern w:val="0"/>
          <w:sz w:val="44"/>
          <w:szCs w:val="44"/>
          <w:u w:val="none"/>
          <w:lang w:val="en-US" w:eastAsia="zh-CN" w:bidi="ar"/>
        </w:rPr>
        <w:t>监督检查计划表</w:t>
      </w:r>
    </w:p>
    <w:tbl>
      <w:tblPr>
        <w:tblStyle w:val="4"/>
        <w:tblW w:w="97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1681"/>
        <w:gridCol w:w="1975"/>
        <w:gridCol w:w="1455"/>
        <w:gridCol w:w="1404"/>
        <w:gridCol w:w="163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单位名称</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生产地址</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风险等级（A/B/C/D）</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检查频次（次）</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日常监督检查部门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赣州蓉江新区毛仔食品厂</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江西省赣州市赣州蓉江新区潭东镇东坑村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赣州市市场监督管理局蓉江新区分局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赣州市宏丰食品厂</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江西省赣州市蓉江新区潭东镇茶园村石子坑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B</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w:t>
            </w:r>
            <w:r>
              <w:rPr>
                <w:rStyle w:val="6"/>
                <w:rFonts w:hAnsi="宋体"/>
                <w:sz w:val="24"/>
                <w:szCs w:val="24"/>
                <w:lang w:val="en-US" w:eastAsia="zh-CN" w:bidi="ar"/>
              </w:rPr>
              <w:t>次</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赣州市市场监督管理局蓉江新区分局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赣州市福惠佳食品厂</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江西省赣州市蓉江新区潭东镇茶园村石子坑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年度至少监督检查1次</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赣州市市场监督管理局蓉江新区分局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赣州市津飞速冻食品有限公司</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江西省赣州市经济技术开发区潭东镇茶园村狐狸组石壁下</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w:t>
            </w:r>
            <w:r>
              <w:rPr>
                <w:rStyle w:val="6"/>
                <w:rFonts w:hAnsi="宋体"/>
                <w:sz w:val="24"/>
                <w:szCs w:val="24"/>
                <w:lang w:val="en-US" w:eastAsia="zh-CN" w:bidi="ar"/>
              </w:rPr>
              <w:t>次</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赣州市市场监督管理局蓉江新区分局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赣州正阳生态科技有限公司</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江西省赣州开发区高新技术产业开发区内（潭东镇金洋路7号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B</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赣州市市场监督管理局蓉江新区分局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赣州祥龙食品有限公司</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江西省赣州市经济技术开发区畜科所侧</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赣州市市场监督管理局蓉江新区分局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赣州市范林米厂</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江西省赣州市赣州经济技术开发区潭口镇市畜科所内</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w:t>
            </w: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至少监督检查1次</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赣州市市场监督管理局蓉江新区分局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i w:val="0"/>
          <w:color w:val="auto"/>
          <w:kern w:val="0"/>
          <w:sz w:val="44"/>
          <w:szCs w:val="44"/>
          <w:u w:val="none"/>
          <w:lang w:val="en-US" w:eastAsia="zh-CN" w:bidi="ar"/>
        </w:rPr>
      </w:pPr>
      <w:r>
        <w:rPr>
          <w:rFonts w:hint="eastAsia" w:ascii="方正小标宋简体" w:hAnsi="方正小标宋简体" w:eastAsia="方正小标宋简体" w:cs="方正小标宋简体"/>
          <w:b w:val="0"/>
          <w:bCs/>
          <w:i w:val="0"/>
          <w:color w:val="auto"/>
          <w:kern w:val="0"/>
          <w:sz w:val="44"/>
          <w:szCs w:val="44"/>
          <w:u w:val="none"/>
          <w:lang w:val="en-US" w:eastAsia="zh-CN" w:bidi="ar"/>
        </w:rPr>
        <w:t>赣州蓉江新区食品小作坊2024年</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i w:val="0"/>
          <w:color w:val="auto"/>
          <w:kern w:val="0"/>
          <w:sz w:val="44"/>
          <w:szCs w:val="44"/>
          <w:u w:val="none"/>
          <w:lang w:val="en-US" w:eastAsia="zh-CN" w:bidi="ar"/>
        </w:rPr>
      </w:pPr>
      <w:r>
        <w:rPr>
          <w:rFonts w:hint="eastAsia" w:ascii="方正小标宋简体" w:hAnsi="方正小标宋简体" w:eastAsia="方正小标宋简体" w:cs="方正小标宋简体"/>
          <w:b w:val="0"/>
          <w:bCs/>
          <w:i w:val="0"/>
          <w:color w:val="auto"/>
          <w:kern w:val="0"/>
          <w:sz w:val="44"/>
          <w:szCs w:val="44"/>
          <w:u w:val="none"/>
          <w:lang w:val="en-US" w:eastAsia="zh-CN" w:bidi="ar"/>
        </w:rPr>
        <w:t>监督检查计划表</w:t>
      </w:r>
    </w:p>
    <w:tbl>
      <w:tblPr>
        <w:tblStyle w:val="4"/>
        <w:tblW w:w="10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527"/>
        <w:gridCol w:w="2089"/>
        <w:gridCol w:w="1516"/>
        <w:gridCol w:w="1515"/>
        <w:gridCol w:w="1740"/>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单位名称</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生产地址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风险等级（A/B/C/D）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检查频次（次）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日常监督检查部门</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赣州蓉江新区潭口镇华家面店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江西省赣州市蓉江新区潭口镇农贸市场内15号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赣州蓉江新区潭口镇华氏面店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江西省赣州市蓉江新区潭口镇农贸市场10号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赣州蓉江新区高校园区阿建饺皮店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赣州市赣州蓉江新区高校园区阳光金色春城小区金城农贸市场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赣州蓉江新区潭东镇作材薄荷糖店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江西省赣州市蓉江新区潭东镇赣州毅德商贸物流园E05地块二期12#楼1-3#商铺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宋体" w:hAnsi="宋体" w:eastAsia="宋体" w:cs="宋体"/>
                <w:i w:val="0"/>
                <w:iCs w:val="0"/>
                <w:color w:val="000000"/>
                <w:kern w:val="0"/>
                <w:sz w:val="21"/>
                <w:szCs w:val="21"/>
                <w:u w:val="none"/>
                <w:lang w:val="en-US" w:eastAsia="zh-CN" w:bidi="ar"/>
              </w:rPr>
              <w:t>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年度至少监督检查1次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赣州蓉江新区潭口镇福红鲜面店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江西省赣州市蓉江新区潭口镇代卫村鑫林街103号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赣州蓉江新区高校园区八思面坊</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江西省赣州市蓉江新区师院南路南侧金领秀1号楼22号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赣州蓉江新区潭东镇永烨米面制品店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江西省赣州市蓉江新区潭东镇105国道潭东街（贝贝幼儿园边上）店面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赣州蓉江新区潭口镇起隆农产品店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赣州市赣州蓉江新区潭口镇新街上104号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赣州蓉江新区潭口镇万鑫饺子皮店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赣州市赣州蓉江新区潭口镇鑫林街96号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赣州蓉江新区高校园区汤家食品店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赣州市赣州蓉江新区高校园区温馨家园A1-7小区2栋4号商铺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赣州蓉江新区高校园区先峰电器商行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赣州市赣州蓉江新区高校园区阳光·和谐家园22-1-10号商铺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赣州蓉江新区潭口镇玉花米店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赣州蓉江新区潭口镇双胞胎饲料厂对面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赣州蓉江新区潭口镇忠忠副食店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赣州市赣州蓉江新区潭口镇粮管所住楼一层第14、15间店面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赣州蓉江新区潭东镇江溪米面制品店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赣州蓉江新区蓉江花园一区G4-14地块农贸市场39号楼1层S32号，S33号店面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赣州蓉江新区潭口镇荣华榨油店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江西省赣州市赣州蓉江新区潭口镇新金牛大道开发小区B46</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赣州蓉江新区潭口镇隆木木梓榨油厂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江西省赣州市蓉江新区潭口镇105国道畜牧研究所旁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赣州蓉江新区潭口镇刁屋树兰榨油中心</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江西省赣州市蓉江新区潭口镇潭口村马路背</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赣州蓉江新区潭口镇民利榨油坊</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江西省赣州市蓉江新区潭口镇广场北路212号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赣州蓉江新区潭口镇刘学文榨油厂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赣州市赣州蓉江新区潭口镇广场北路211号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赣州蓉江新区潭口镇江兴民榨油厂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江西省赣州市蓉江新区潭口镇商贸北路26号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赣州蓉江新区潭口镇众任榨油厂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江西省赣州市蓉江新区潭口镇裕民路87号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赣州蓉江新区潭口镇樟生榨油厂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江西省赣州市蓉江新区潭口镇潭口大道36、38号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赣州蓉江新区潭口镇江宗镐榨油厂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江西省赣州市蓉江新区潭口镇玉潭大道39号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赣州蓉江新区潭口镇明香油店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江西省赣州市蓉江新区潭口镇潭口大道373号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赣州蓉江新区潭口镇刘孔祥粮油商行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赣州市赣州蓉江新区潭口镇广场北路C31-C32号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赣州蓉江新区潭东镇亿德榨油店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赣州市赣州蓉江新区潭东镇赣州毅德商贸物流园8号交易广场23号楼11#</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赣州蓉江新区高校园区文延榨油店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赣州市赣州蓉江新区高校园区温馨家园小区22#楼9号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赣州蓉江新区潭口镇荣鑫榨油厂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赣州市赣州蓉江新区潭口农贸市场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赣州蓉江新区潭口镇黄东英榨油店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赣州市赣州蓉江新区潭口镇新金牛大道开发小区C27</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赣州蓉江新区潭口镇庆良生榨油店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赣州市赣州蓉江新区潭口镇商业步行街84号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赣州蓉江新区高校园区瑞香榨油店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赣州市赣州蓉江新区高校园区温馨家园C1-8小区8#3号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赣州蓉江新区潭口镇罗日炼榨油店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赣州市赣州蓉江新区潭口镇步行街15号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赣州蓉江新区高校园区油您放心食品店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赣州市赣州蓉江新区高校园区金色春城107号商铺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赣州蓉江新区潭口镇清汶榨油店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赣州市赣州蓉江新区潭口镇水果市场裕民路52号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赣州蓉江新区潭东镇新亿生榨油店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赣州市赣州蓉江新区潭东镇清源小区6栋11号店铺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赣州蓉江新区潭东镇泉泉粮油店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赣州市赣州蓉江新区潭东镇金富安居小区24栋11号-12号店面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赣州蓉江新区潭东镇刘孔平榨油厂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赣州市赣州蓉江新区潭东镇东坑村105国道旁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年度至少监督检查4次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赣州蓉江新区潭东镇德礼榨油厂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赣州市赣州蓉江新区潭东镇金富康小区9号店铺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赣州蓉江新区潭东镇慢食慢炖食品中心</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赣州市赣州蓉江新区潭东镇赣州毅德商贸物流园2号交易广场17号楼221#独立交易展示位</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年度至少监督检查4次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赣州蓉江新区潭东镇旺角商行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江西省赣州市蓉江新区潭东镇清源小区4栋7号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赣州蓉江新区潭口镇卤酱夫熟食店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江西省赣州市蓉江新区潭口镇木材市场旁边B-3号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赣州蓉江新区潭口镇祁福酒楼</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赣州市赣州蓉江新区潭口镇岭上村</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赣州蓉江新区潭口镇卤味源卤食店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赣州市赣州蓉江新区潭口镇鸿图东侧、碧云路北侧潭口花园小镇2号住宅楼8#杂间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赣州蓉江新区潭口镇浩亮食品店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赣州市赣州蓉江新区潭口镇三十五米大道东侧（新农贸市场南栋南内16号）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赣州蓉江新区潭东镇骏美商行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赣州市赣州蓉江新区潭东镇赣州毅德商贸物流园8号交易广场26号楼1#</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赣州蓉江新区潭口镇赣香食品中心</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赣州市赣州蓉江新区潭口镇南街居委会花生行组潭力吊装有限公司2楼</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赣州蓉江新区潭东镇荣富宝食品中心</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赣州市赣州蓉江新区潭东镇上坝村王卫一组14号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赣州蓉江新区潭口镇毅德醇高粱酒坊</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江西省赣州市蓉江新区潭口镇代卫村105国道旁</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赣州蓉江新区潭东镇谭经英酿酒店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江西省赣州市蓉江新区潭东镇金富康小区2栋21号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赣州蓉江新区潭东镇和生酿酒坊</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江西省赣州市蓉江新区潭东镇茶元村坑尾组4号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赣州蓉江新区潭口镇玉莹酒业商行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江西省赣州市赣州蓉江新区潭口镇潭口村园林岗2号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赣州蓉江新区潭东镇怡康酒业商行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赣州市赣州蓉江新区潭东镇宋塘村鸭婆寮安置房28号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赣州蓉江新区潭东镇伟名珍酿坊</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赣州市赣州蓉江新区潭东镇上坝村二组27号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赣州蓉江新区潭口镇东煌酒行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赣州市赣州蓉江新区潭口镇新世纪广场H26号一楼</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赣州蓉江新区潭东镇志钢酒业行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赣州市赣州蓉江新区金富安居小区22A楼6号店面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赣州蓉江新区潭口镇潭婆酒酿店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赣州市赣州蓉江新区潭口镇裕民路68号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赣州蓉江新区潭东镇嘉鲜商行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赣州市赣州蓉江新区潭东镇毅德商贸物流园1号交易广场2号楼112#</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赣州蓉江新区高校区好麦坊蛋糕店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赣州市赣州蓉江新区高校区高坪小区19-20号店面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年度至少监督检查4次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已停产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赣州蓉江新区潭东镇麦德福蛋糕店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江西省赣州市蓉江新区潭东镇金富康小区十二五栋一号店面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赣州蓉江新区高校园区麦淇蛋糕店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江西省赣州市赣州蓉江新区高校园区阳光和谐家园3-1-3号商铺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赣州蓉江新区潭口镇曹家食品店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赣州市赣州蓉江新区潭口镇粮油街7号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赣州蓉江新区高校园区麦快快蛋糕店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江西省赣州市蓉江新区高校园区坪路安居小区1栋3号店面</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赣州蓉江新区潭口镇博福登面包坊</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赣州市赣州蓉江新区潭口镇玉潭大道园林新城小区后门正对面返迁房一楼#二楼</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赣州蓉江新区潭东镇福兴食品行</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赣州市赣州蓉江新区潭东镇上坝村鹅婆一组56号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赣州蓉江新区潭东镇博方食品店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赣州市赣州蓉江新区潭东镇博罗村河下店62号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赣州蓉江新区潭口镇海玲副食店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赣州市赣州蓉江新区潭口镇广场南路77号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赣州蓉江新区潭东镇思远豆腐作坊</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赣州市赣州蓉江新区潭东镇毅德商贸物流园1号交易广场7号楼109#</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赣州蓉江新区潭东镇何祥林腐竹加工厂</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江西省赣州市蓉江新区潭东镇东坑村黄土桥组13号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年度至少监督检查2次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赣州蓉江新区潭口镇明福豆腐店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赣州市赣州蓉江新区潭口镇新农贸市场南栋南外17号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赣州蓉江新区潭口镇杨玲康豆腐店</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赣州市赣州蓉江新区潭口镇潭口大道226号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年度至少监督检查3次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赣州市市场监督管理局蓉江新区分局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Njg5ZWZmNDA1MDY2NjI3NDkxNzFjOGY5N2Q4N2QifQ=="/>
  </w:docVars>
  <w:rsids>
    <w:rsidRoot w:val="41254244"/>
    <w:rsid w:val="00106679"/>
    <w:rsid w:val="0153464E"/>
    <w:rsid w:val="02E257A9"/>
    <w:rsid w:val="0328487B"/>
    <w:rsid w:val="0378434E"/>
    <w:rsid w:val="0461369C"/>
    <w:rsid w:val="053C502F"/>
    <w:rsid w:val="06855646"/>
    <w:rsid w:val="06895E8B"/>
    <w:rsid w:val="0AC62324"/>
    <w:rsid w:val="0BF16215"/>
    <w:rsid w:val="0C1D33E6"/>
    <w:rsid w:val="0CA50DD5"/>
    <w:rsid w:val="0D18729B"/>
    <w:rsid w:val="0E63372C"/>
    <w:rsid w:val="13686DED"/>
    <w:rsid w:val="152534E9"/>
    <w:rsid w:val="17156658"/>
    <w:rsid w:val="1874516E"/>
    <w:rsid w:val="1C20498B"/>
    <w:rsid w:val="1E9516DF"/>
    <w:rsid w:val="1F1D16D5"/>
    <w:rsid w:val="1FE26312"/>
    <w:rsid w:val="20E5745A"/>
    <w:rsid w:val="21377E61"/>
    <w:rsid w:val="29933CC4"/>
    <w:rsid w:val="29C936C3"/>
    <w:rsid w:val="2A3E1137"/>
    <w:rsid w:val="2AE8703B"/>
    <w:rsid w:val="2D135597"/>
    <w:rsid w:val="2F1E022F"/>
    <w:rsid w:val="30652B38"/>
    <w:rsid w:val="315058AD"/>
    <w:rsid w:val="35EC2851"/>
    <w:rsid w:val="376F6F4B"/>
    <w:rsid w:val="381467F0"/>
    <w:rsid w:val="3A0C361C"/>
    <w:rsid w:val="3AB61C4F"/>
    <w:rsid w:val="3FAC1733"/>
    <w:rsid w:val="3FE21B33"/>
    <w:rsid w:val="3FE741CF"/>
    <w:rsid w:val="41147E15"/>
    <w:rsid w:val="41254244"/>
    <w:rsid w:val="42AB42E9"/>
    <w:rsid w:val="42AF30D6"/>
    <w:rsid w:val="43603493"/>
    <w:rsid w:val="448D69A5"/>
    <w:rsid w:val="46FF673C"/>
    <w:rsid w:val="4B7C48CC"/>
    <w:rsid w:val="4C7D7E06"/>
    <w:rsid w:val="4F313D22"/>
    <w:rsid w:val="4FD61C6A"/>
    <w:rsid w:val="5011119D"/>
    <w:rsid w:val="50AB607C"/>
    <w:rsid w:val="5248023B"/>
    <w:rsid w:val="56481547"/>
    <w:rsid w:val="59E7658C"/>
    <w:rsid w:val="5AF67F41"/>
    <w:rsid w:val="5BD90156"/>
    <w:rsid w:val="5F4C019C"/>
    <w:rsid w:val="65FC11F0"/>
    <w:rsid w:val="675D7469"/>
    <w:rsid w:val="680F56CA"/>
    <w:rsid w:val="6CD429A0"/>
    <w:rsid w:val="6DBC01F0"/>
    <w:rsid w:val="6EB11C3D"/>
    <w:rsid w:val="6FC51033"/>
    <w:rsid w:val="70EC74C9"/>
    <w:rsid w:val="73C24433"/>
    <w:rsid w:val="76F118F9"/>
    <w:rsid w:val="77F509BA"/>
    <w:rsid w:val="79F0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31"/>
    <w:basedOn w:val="5"/>
    <w:autoRedefine/>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5284</Words>
  <Characters>5500</Characters>
  <Lines>0</Lines>
  <Paragraphs>0</Paragraphs>
  <TotalTime>0</TotalTime>
  <ScaleCrop>false</ScaleCrop>
  <LinksUpToDate>false</LinksUpToDate>
  <CharactersWithSpaces>5531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2020-04-23T02:49:00Z</dcterms:created>
  <dc:creator>红红</dc:creator>
  <cp:lastModifiedBy>废人。</cp:lastModifiedBy>
  <cp:lastPrinted>2022-03-02T07:09:00Z</cp:lastPrinted>
  <dcterms:modified xsi:type="dcterms:W3CDTF">2024-04-08T03:25:39Z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BD3CC9E93D6B4E5A8FB07BE50B8F24A2_13</vt:lpwstr>
  </property>
</Properties>
</file>