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</w:rPr>
        <w:t>问卷编号:No.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赣州蓉江新区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202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年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就业补助资金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 xml:space="preserve">项目支出 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绩效评价调查问卷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（样卷）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调查时间:                  调查地点: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调查人员: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被调查对象姓名:            联系方式: </w:t>
      </w:r>
    </w:p>
    <w:p>
      <w:pPr>
        <w:spacing w:line="660" w:lineRule="exact"/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您好!我们是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国众联资产评估土地房地产估价有限公司</w:t>
      </w:r>
      <w:r>
        <w:rPr>
          <w:rFonts w:hint="eastAsia" w:ascii="仿宋" w:hAnsi="仿宋" w:eastAsia="仿宋" w:cs="仿宋"/>
          <w:sz w:val="32"/>
          <w:szCs w:val="32"/>
        </w:rPr>
        <w:t>安排的调查员，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国众联资产评估土地房地产估价有限公司</w:t>
      </w:r>
      <w:r>
        <w:rPr>
          <w:rFonts w:hint="eastAsia" w:ascii="仿宋" w:hAnsi="仿宋" w:eastAsia="仿宋" w:cs="仿宋"/>
          <w:sz w:val="32"/>
          <w:szCs w:val="32"/>
        </w:rPr>
        <w:t>接受</w:t>
      </w:r>
      <w:r>
        <w:rPr>
          <w:rFonts w:ascii="仿宋" w:hAnsi="仿宋" w:eastAsia="仿宋" w:cs="仿宋"/>
          <w:sz w:val="32"/>
          <w:szCs w:val="32"/>
        </w:rPr>
        <w:t>赣州蓉江新区</w:t>
      </w:r>
      <w:r>
        <w:rPr>
          <w:rFonts w:hint="eastAsia" w:ascii="仿宋" w:hAnsi="仿宋" w:eastAsia="仿宋" w:cs="仿宋"/>
          <w:sz w:val="32"/>
          <w:szCs w:val="32"/>
        </w:rPr>
        <w:t>财政局的委托，为做好“202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就业补助资金</w:t>
      </w:r>
      <w:r>
        <w:rPr>
          <w:rFonts w:hint="eastAsia" w:ascii="仿宋" w:hAnsi="仿宋" w:eastAsia="仿宋" w:cs="仿宋"/>
          <w:sz w:val="32"/>
          <w:szCs w:val="32"/>
        </w:rPr>
        <w:t>项目支出”的绩效评价工作，我们设计了调查问卷，请您选择合适的内容填写。对于您的问卷内容我们将严格予以保密，您所提供的意见仅用于统计分析，谢谢您的合作!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1、您或您的家人享受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的就业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金类别是？</w:t>
      </w:r>
      <w:r>
        <w:rPr>
          <w:rFonts w:ascii="仿宋" w:hAnsi="仿宋" w:eastAsia="仿宋" w:cs="仿宋"/>
          <w:sz w:val="32"/>
          <w:szCs w:val="32"/>
        </w:rPr>
        <w:t xml:space="preserve">  </w:t>
      </w:r>
    </w:p>
    <w:p>
      <w:pPr>
        <w:spacing w:line="660" w:lineRule="exac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困难高校毕业生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建档立卡户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企业或培训机构</w:t>
      </w: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其他    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2、您或您的家人</w:t>
      </w:r>
      <w:r>
        <w:rPr>
          <w:rFonts w:ascii="仿宋" w:hAnsi="仿宋" w:eastAsia="仿宋" w:cs="仿宋"/>
          <w:sz w:val="32"/>
          <w:szCs w:val="32"/>
        </w:rPr>
        <w:t>在申请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就业补助资金</w:t>
      </w:r>
      <w:r>
        <w:rPr>
          <w:rFonts w:ascii="仿宋" w:hAnsi="仿宋" w:eastAsia="仿宋" w:cs="仿宋"/>
          <w:sz w:val="32"/>
          <w:szCs w:val="32"/>
        </w:rPr>
        <w:t>的时候，政府采取了什么方式进行审核[多选题]</w:t>
      </w:r>
      <w:r>
        <w:rPr>
          <w:rFonts w:hint="eastAsia" w:ascii="仿宋" w:hAnsi="仿宋" w:eastAsia="仿宋" w:cs="仿宋"/>
          <w:sz w:val="32"/>
          <w:szCs w:val="32"/>
        </w:rPr>
        <w:t>？</w:t>
      </w:r>
      <w:r>
        <w:rPr>
          <w:rFonts w:ascii="仿宋" w:hAnsi="仿宋" w:eastAsia="仿宋" w:cs="仿宋"/>
          <w:sz w:val="32"/>
          <w:szCs w:val="32"/>
        </w:rPr>
        <w:t xml:space="preserve"> 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来家里查看    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给家里打电话询问          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到居委会（或村委会）了解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到邻里处调查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民主评议、公示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数据对比（填过授权书，委托民政部门查询其他部门收入财产等信息）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电话信函向有关单位核查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其他途径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没有任何核查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3、您或您的家人是否清楚知道自己应该领取多少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就业补助资金</w:t>
      </w:r>
      <w:r>
        <w:rPr>
          <w:rFonts w:hint="eastAsia" w:ascii="仿宋" w:hAnsi="仿宋" w:eastAsia="仿宋" w:cs="仿宋"/>
          <w:sz w:val="32"/>
          <w:szCs w:val="32"/>
        </w:rPr>
        <w:t>？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非常清楚 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比较清楚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一般  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不太清楚 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完全不清楚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</w:t>
      </w:r>
      <w:r>
        <w:rPr>
          <w:rFonts w:ascii="仿宋" w:hAnsi="仿宋" w:eastAsia="仿宋" w:cs="仿宋"/>
          <w:sz w:val="32"/>
          <w:szCs w:val="32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或您的家人</w:t>
      </w:r>
      <w:r>
        <w:rPr>
          <w:rFonts w:ascii="仿宋" w:hAnsi="仿宋" w:eastAsia="仿宋" w:cs="仿宋"/>
          <w:sz w:val="32"/>
          <w:szCs w:val="32"/>
        </w:rPr>
        <w:t>一般是从哪里获得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就业补助资金</w:t>
      </w:r>
      <w:r>
        <w:rPr>
          <w:rFonts w:ascii="仿宋" w:hAnsi="仿宋" w:eastAsia="仿宋" w:cs="仿宋"/>
          <w:sz w:val="32"/>
          <w:szCs w:val="32"/>
        </w:rPr>
        <w:t>相关政策信息的?【限选三项】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相关会议/培训   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民政系统微信公众号  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报纸、网络   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亲戚朋友转告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工作人员现场宣传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服务热线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民政系统网站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电视和广播新闻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手机短信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社区信息公开栏和宣传栏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宣传单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其他  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</w:t>
      </w:r>
      <w:r>
        <w:rPr>
          <w:rFonts w:ascii="仿宋" w:hAnsi="仿宋" w:eastAsia="仿宋" w:cs="仿宋"/>
          <w:sz w:val="32"/>
          <w:szCs w:val="32"/>
        </w:rPr>
        <w:t>您</w:t>
      </w:r>
      <w:r>
        <w:rPr>
          <w:rFonts w:hint="eastAsia" w:ascii="仿宋" w:hAnsi="仿宋" w:eastAsia="仿宋" w:cs="仿宋"/>
          <w:sz w:val="32"/>
          <w:szCs w:val="32"/>
        </w:rPr>
        <w:t>或您的家人</w:t>
      </w:r>
      <w:r>
        <w:rPr>
          <w:rFonts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就业就业补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</w:t>
      </w:r>
      <w:r>
        <w:rPr>
          <w:rFonts w:ascii="仿宋" w:hAnsi="仿宋" w:eastAsia="仿宋" w:cs="仿宋"/>
          <w:sz w:val="32"/>
          <w:szCs w:val="32"/>
        </w:rPr>
        <w:t>每次是否按时、准时发放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？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是   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否   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不清楚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</w:t>
      </w:r>
      <w:r>
        <w:rPr>
          <w:rFonts w:ascii="仿宋" w:hAnsi="仿宋" w:eastAsia="仿宋" w:cs="仿宋"/>
          <w:sz w:val="32"/>
          <w:szCs w:val="32"/>
        </w:rPr>
        <w:t>在享受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就业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</w:t>
      </w:r>
      <w:r>
        <w:rPr>
          <w:rFonts w:ascii="仿宋" w:hAnsi="仿宋" w:eastAsia="仿宋" w:cs="仿宋"/>
          <w:sz w:val="32"/>
          <w:szCs w:val="32"/>
        </w:rPr>
        <w:t>的过程中，您觉得本地政府/辖区工作人员在受理、审核、审批等环节上是否公正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？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非常公正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公正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一般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不太公正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非常不公正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7、您知道的领取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就业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金的人员当中有没有发现以下情况（可多选）？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□故意隐瞒家庭收入情况而获得社会救助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□不符合社会救助条件的家庭或个人通过各种关系而享受社会救助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□没经过正规办理程序，上访户、拆迁户享受社会救助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□已经去世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其家人</w:t>
      </w:r>
      <w:r>
        <w:rPr>
          <w:rFonts w:ascii="仿宋" w:hAnsi="仿宋" w:eastAsia="仿宋" w:cs="仿宋"/>
          <w:sz w:val="32"/>
          <w:szCs w:val="32"/>
        </w:rPr>
        <w:t>仍然在领取社会救助金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没有以上情况   </w:t>
      </w:r>
    </w:p>
    <w:p>
      <w:pPr>
        <w:spacing w:line="6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</w:t>
      </w:r>
      <w:r>
        <w:rPr>
          <w:rFonts w:ascii="仿宋" w:hAnsi="仿宋" w:eastAsia="仿宋" w:cs="仿宋"/>
          <w:sz w:val="32"/>
          <w:szCs w:val="32"/>
        </w:rPr>
        <w:t>您是否看到过本地政府/辖区关于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就业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</w:t>
      </w:r>
      <w:r>
        <w:rPr>
          <w:rFonts w:ascii="仿宋" w:hAnsi="仿宋" w:eastAsia="仿宋" w:cs="仿宋"/>
          <w:sz w:val="32"/>
          <w:szCs w:val="32"/>
        </w:rPr>
        <w:t>工作的相关公示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？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看到过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没有看到过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不清楚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</w:t>
      </w:r>
      <w:r>
        <w:rPr>
          <w:rFonts w:ascii="仿宋" w:hAnsi="仿宋" w:eastAsia="仿宋" w:cs="仿宋"/>
          <w:sz w:val="32"/>
          <w:szCs w:val="32"/>
        </w:rPr>
        <w:t>在改善您家的基本生活上，您觉得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就业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</w:t>
      </w:r>
      <w:r>
        <w:rPr>
          <w:rFonts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帮助</w:t>
      </w:r>
      <w:r>
        <w:rPr>
          <w:rFonts w:ascii="仿宋" w:hAnsi="仿宋" w:eastAsia="仿宋" w:cs="仿宋"/>
          <w:sz w:val="32"/>
          <w:szCs w:val="32"/>
        </w:rPr>
        <w:t>作用是大还是小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？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非常有帮助 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有帮助 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一般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 xml:space="preserve">没有很大帮助          </w:t>
      </w:r>
      <w:r>
        <w:rPr>
          <w:rFonts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sz w:val="32"/>
          <w:szCs w:val="32"/>
        </w:rPr>
        <w:t>完全没有帮助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</w:rPr>
        <w:t>您对本地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就业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</w:t>
      </w:r>
      <w:r>
        <w:rPr>
          <w:rFonts w:hint="eastAsia" w:ascii="仿宋" w:hAnsi="仿宋" w:eastAsia="仿宋" w:cs="仿宋"/>
          <w:sz w:val="32"/>
          <w:szCs w:val="32"/>
        </w:rPr>
        <w:t>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金</w:t>
      </w:r>
      <w:r>
        <w:rPr>
          <w:rFonts w:ascii="仿宋" w:hAnsi="仿宋" w:eastAsia="仿宋" w:cs="仿宋"/>
          <w:sz w:val="32"/>
          <w:szCs w:val="32"/>
        </w:rPr>
        <w:t>工作（包括认定社会救助对象、审查核实流程、发放社会救助金等）总体上满意吗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？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□非常满意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□满意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□一般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z w:val="32"/>
          <w:szCs w:val="32"/>
        </w:rPr>
        <w:t>□不满</w:t>
      </w:r>
      <w:r>
        <w:rPr>
          <w:rFonts w:hint="eastAsia" w:ascii="仿宋" w:hAnsi="仿宋" w:eastAsia="仿宋" w:cs="仿宋"/>
          <w:sz w:val="32"/>
          <w:szCs w:val="32"/>
        </w:rPr>
        <w:t xml:space="preserve">意   </w:t>
      </w:r>
      <w:r>
        <w:rPr>
          <w:rFonts w:ascii="仿宋" w:hAnsi="仿宋" w:eastAsia="仿宋" w:cs="仿宋"/>
          <w:sz w:val="32"/>
          <w:szCs w:val="32"/>
        </w:rPr>
        <w:t>□很不满意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、如果您对该工作还存在有见解性的意见或建议，请您在此处进行说明：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  <w:bookmarkStart w:id="0" w:name="_GoBack"/>
      <w:bookmarkEnd w:id="0"/>
    </w:p>
    <w:p>
      <w:pPr>
        <w:spacing w:line="66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6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60" w:lineRule="exact"/>
        <w:jc w:val="righ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问卷备注：□有效  □作废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iYWUzNDZkZTQ4MWFhYzk5ZWFkY2I1ZjEyMDNlODkifQ=="/>
  </w:docVars>
  <w:rsids>
    <w:rsidRoot w:val="0A5719DF"/>
    <w:rsid w:val="0001268B"/>
    <w:rsid w:val="000501A6"/>
    <w:rsid w:val="000B7DA0"/>
    <w:rsid w:val="000F4C9F"/>
    <w:rsid w:val="000F65EA"/>
    <w:rsid w:val="0015693A"/>
    <w:rsid w:val="00176894"/>
    <w:rsid w:val="001D20D3"/>
    <w:rsid w:val="00221646"/>
    <w:rsid w:val="002D0806"/>
    <w:rsid w:val="00316ABB"/>
    <w:rsid w:val="00352906"/>
    <w:rsid w:val="0036436D"/>
    <w:rsid w:val="0037494C"/>
    <w:rsid w:val="00472A54"/>
    <w:rsid w:val="004D17E9"/>
    <w:rsid w:val="004F0687"/>
    <w:rsid w:val="004F7FD7"/>
    <w:rsid w:val="0051574F"/>
    <w:rsid w:val="00515958"/>
    <w:rsid w:val="00541440"/>
    <w:rsid w:val="00546604"/>
    <w:rsid w:val="005613B4"/>
    <w:rsid w:val="00562D44"/>
    <w:rsid w:val="005931EF"/>
    <w:rsid w:val="005C4F87"/>
    <w:rsid w:val="00611720"/>
    <w:rsid w:val="006A2CF9"/>
    <w:rsid w:val="006C169D"/>
    <w:rsid w:val="007943E5"/>
    <w:rsid w:val="007E7EBC"/>
    <w:rsid w:val="00805C5A"/>
    <w:rsid w:val="00834913"/>
    <w:rsid w:val="00854E26"/>
    <w:rsid w:val="008A7BB4"/>
    <w:rsid w:val="0092798E"/>
    <w:rsid w:val="009328A2"/>
    <w:rsid w:val="009B6359"/>
    <w:rsid w:val="00A42B1D"/>
    <w:rsid w:val="00A91DAB"/>
    <w:rsid w:val="00AA7E44"/>
    <w:rsid w:val="00AC33FB"/>
    <w:rsid w:val="00AE0C70"/>
    <w:rsid w:val="00AE2AD3"/>
    <w:rsid w:val="00B44924"/>
    <w:rsid w:val="00B777A1"/>
    <w:rsid w:val="00BF4BD5"/>
    <w:rsid w:val="00C41EF8"/>
    <w:rsid w:val="00C4753D"/>
    <w:rsid w:val="00C71A4A"/>
    <w:rsid w:val="00CB154A"/>
    <w:rsid w:val="00CF1E63"/>
    <w:rsid w:val="00CF3D25"/>
    <w:rsid w:val="00D023DA"/>
    <w:rsid w:val="00D22802"/>
    <w:rsid w:val="00D94E32"/>
    <w:rsid w:val="00D97D73"/>
    <w:rsid w:val="00DF6FA2"/>
    <w:rsid w:val="00E42154"/>
    <w:rsid w:val="00E45E03"/>
    <w:rsid w:val="00E75D8D"/>
    <w:rsid w:val="00F06B35"/>
    <w:rsid w:val="00F218F7"/>
    <w:rsid w:val="00F5367C"/>
    <w:rsid w:val="00F62B9C"/>
    <w:rsid w:val="00F95D6F"/>
    <w:rsid w:val="00F95E3B"/>
    <w:rsid w:val="00FE0D66"/>
    <w:rsid w:val="00FE370D"/>
    <w:rsid w:val="0A5719DF"/>
    <w:rsid w:val="1D2B120E"/>
    <w:rsid w:val="1FB00D17"/>
    <w:rsid w:val="20D75734"/>
    <w:rsid w:val="21E130E3"/>
    <w:rsid w:val="246A21C9"/>
    <w:rsid w:val="26EA779A"/>
    <w:rsid w:val="2CC751CE"/>
    <w:rsid w:val="2D1D7503"/>
    <w:rsid w:val="31146567"/>
    <w:rsid w:val="41D271F2"/>
    <w:rsid w:val="4EEF06E0"/>
    <w:rsid w:val="50F57E19"/>
    <w:rsid w:val="51B943F2"/>
    <w:rsid w:val="51C4759A"/>
    <w:rsid w:val="5E5A7E47"/>
    <w:rsid w:val="66930322"/>
    <w:rsid w:val="7733701A"/>
    <w:rsid w:val="77D9440D"/>
    <w:rsid w:val="7CC9547E"/>
    <w:rsid w:val="7CDA41D0"/>
    <w:rsid w:val="7E3A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991</Words>
  <Characters>1001</Characters>
  <Lines>10</Lines>
  <Paragraphs>2</Paragraphs>
  <TotalTime>1</TotalTime>
  <ScaleCrop>false</ScaleCrop>
  <LinksUpToDate>false</LinksUpToDate>
  <CharactersWithSpaces>1386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2022-12-29T07:57:00Z</dcterms:created>
  <dc:creator>Administrator</dc:creator>
  <cp:lastModifiedBy>夕阳的归宿</cp:lastModifiedBy>
  <dcterms:modified xsi:type="dcterms:W3CDTF">2024-02-21T08:25:17Z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3CE240F930B34CC4A9EE6E45EB0625F5</vt:lpwstr>
  </property>
</Properties>
</file>